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F3531" w14:textId="6CAF3F42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>
        <w:rPr>
          <w:rFonts w:cs="Arial"/>
          <w:color w:val="191919"/>
          <w:szCs w:val="21"/>
        </w:rPr>
        <w:t>N</w:t>
      </w:r>
      <w:r w:rsidRPr="00CA1456">
        <w:rPr>
          <w:rFonts w:cs="Arial"/>
          <w:color w:val="191919"/>
          <w:szCs w:val="21"/>
        </w:rPr>
        <w:t xml:space="preserve">a podlagi Odloka </w:t>
      </w:r>
      <w:r>
        <w:rPr>
          <w:rFonts w:cs="Arial"/>
          <w:color w:val="191919"/>
          <w:szCs w:val="21"/>
        </w:rPr>
        <w:t>o</w:t>
      </w:r>
      <w:r w:rsidR="00FE06F0">
        <w:rPr>
          <w:rFonts w:cs="Arial"/>
          <w:color w:val="191919"/>
          <w:szCs w:val="21"/>
        </w:rPr>
        <w:t xml:space="preserve"> </w:t>
      </w:r>
      <w:r w:rsidR="000B2D8B">
        <w:rPr>
          <w:rFonts w:cs="Arial"/>
          <w:color w:val="191919"/>
          <w:szCs w:val="21"/>
        </w:rPr>
        <w:t xml:space="preserve">rebalansu </w:t>
      </w:r>
      <w:r w:rsidR="00FE06F0">
        <w:rPr>
          <w:rFonts w:cs="Arial"/>
          <w:color w:val="191919"/>
          <w:szCs w:val="21"/>
        </w:rPr>
        <w:t>p</w:t>
      </w:r>
      <w:r w:rsidRPr="00CA1456">
        <w:rPr>
          <w:rFonts w:cs="Arial"/>
          <w:color w:val="191919"/>
          <w:szCs w:val="21"/>
        </w:rPr>
        <w:t>roračun</w:t>
      </w:r>
      <w:r w:rsidR="000B2D8B">
        <w:rPr>
          <w:rFonts w:cs="Arial"/>
          <w:color w:val="191919"/>
          <w:szCs w:val="21"/>
        </w:rPr>
        <w:t>a</w:t>
      </w:r>
      <w:r w:rsidRPr="00CA1456">
        <w:rPr>
          <w:rFonts w:cs="Arial"/>
          <w:color w:val="191919"/>
          <w:szCs w:val="21"/>
        </w:rPr>
        <w:t xml:space="preserve"> Občine Divača za leto 20</w:t>
      </w:r>
      <w:r w:rsidR="000B2D8B">
        <w:rPr>
          <w:rFonts w:cs="Arial"/>
          <w:color w:val="191919"/>
          <w:szCs w:val="21"/>
        </w:rPr>
        <w:t>2</w:t>
      </w:r>
      <w:r w:rsidR="002114F3">
        <w:rPr>
          <w:rFonts w:cs="Arial"/>
          <w:color w:val="191919"/>
          <w:szCs w:val="21"/>
        </w:rPr>
        <w:t>5</w:t>
      </w:r>
      <w:r w:rsidRPr="00CA1456">
        <w:rPr>
          <w:rFonts w:cs="Arial"/>
          <w:color w:val="191919"/>
          <w:szCs w:val="21"/>
        </w:rPr>
        <w:t xml:space="preserve"> (</w:t>
      </w:r>
      <w:r>
        <w:rPr>
          <w:rFonts w:cs="Arial"/>
          <w:color w:val="191919"/>
          <w:szCs w:val="21"/>
        </w:rPr>
        <w:t>Uradno glasilo slovenskih občin š</w:t>
      </w:r>
      <w:r w:rsidRPr="00CA1456">
        <w:rPr>
          <w:rFonts w:cs="Arial"/>
          <w:color w:val="191919"/>
          <w:szCs w:val="21"/>
        </w:rPr>
        <w:t xml:space="preserve">t. </w:t>
      </w:r>
      <w:r w:rsidR="002114F3">
        <w:rPr>
          <w:rFonts w:cs="Arial"/>
          <w:color w:val="191919"/>
          <w:szCs w:val="21"/>
        </w:rPr>
        <w:t>32/2025</w:t>
      </w:r>
      <w:r w:rsidRPr="00CA1456">
        <w:rPr>
          <w:rFonts w:cs="Arial"/>
          <w:color w:val="191919"/>
          <w:szCs w:val="21"/>
        </w:rPr>
        <w:t xml:space="preserve">), 3. člena Odloka </w:t>
      </w:r>
      <w:r>
        <w:rPr>
          <w:rFonts w:cs="Arial"/>
          <w:color w:val="191919"/>
          <w:szCs w:val="21"/>
        </w:rPr>
        <w:t>o</w:t>
      </w:r>
      <w:r w:rsidRPr="00CA1456">
        <w:rPr>
          <w:rFonts w:cs="Arial"/>
          <w:color w:val="191919"/>
          <w:szCs w:val="21"/>
        </w:rPr>
        <w:t xml:space="preserve"> porabi koncesijske dajatv</w:t>
      </w:r>
      <w:r>
        <w:rPr>
          <w:rFonts w:cs="Arial"/>
          <w:color w:val="191919"/>
          <w:szCs w:val="21"/>
        </w:rPr>
        <w:t xml:space="preserve">e za trajnostno gospodarjenje z </w:t>
      </w:r>
      <w:r w:rsidRPr="00CA1456">
        <w:rPr>
          <w:rFonts w:cs="Arial"/>
          <w:color w:val="191919"/>
          <w:szCs w:val="21"/>
        </w:rPr>
        <w:t xml:space="preserve">divjadjo (Uradni list RS </w:t>
      </w:r>
      <w:r>
        <w:rPr>
          <w:rFonts w:cs="Arial"/>
          <w:color w:val="191919"/>
          <w:szCs w:val="21"/>
        </w:rPr>
        <w:t>š</w:t>
      </w:r>
      <w:r w:rsidRPr="00CA1456">
        <w:rPr>
          <w:rFonts w:cs="Arial"/>
          <w:color w:val="191919"/>
          <w:szCs w:val="21"/>
        </w:rPr>
        <w:t xml:space="preserve">t. 75/2010) v povezavi z Zakonom </w:t>
      </w:r>
      <w:r>
        <w:rPr>
          <w:rFonts w:cs="Arial"/>
          <w:color w:val="191919"/>
          <w:szCs w:val="21"/>
        </w:rPr>
        <w:t>o</w:t>
      </w:r>
      <w:r w:rsidRPr="00CA1456">
        <w:rPr>
          <w:rFonts w:cs="Arial"/>
          <w:color w:val="191919"/>
          <w:szCs w:val="21"/>
        </w:rPr>
        <w:t xml:space="preserve"> </w:t>
      </w:r>
      <w:r>
        <w:rPr>
          <w:rFonts w:cs="Arial"/>
          <w:color w:val="191919"/>
          <w:szCs w:val="21"/>
        </w:rPr>
        <w:t xml:space="preserve">divjadi in lovstvu (Uradni list </w:t>
      </w:r>
      <w:r w:rsidRPr="00CA1456">
        <w:rPr>
          <w:rFonts w:cs="Arial"/>
          <w:color w:val="191919"/>
          <w:szCs w:val="21"/>
        </w:rPr>
        <w:t xml:space="preserve">RS, </w:t>
      </w:r>
      <w:r>
        <w:rPr>
          <w:rFonts w:cs="Arial"/>
          <w:color w:val="191919"/>
          <w:szCs w:val="21"/>
        </w:rPr>
        <w:t>š</w:t>
      </w:r>
      <w:r w:rsidRPr="00CA1456">
        <w:rPr>
          <w:rFonts w:cs="Arial"/>
          <w:color w:val="191919"/>
          <w:szCs w:val="21"/>
        </w:rPr>
        <w:t>t. 16/04, 120</w:t>
      </w:r>
      <w:r>
        <w:rPr>
          <w:rFonts w:cs="Arial"/>
          <w:color w:val="191919"/>
          <w:szCs w:val="21"/>
        </w:rPr>
        <w:t>/</w:t>
      </w:r>
      <w:r w:rsidRPr="00CA1456">
        <w:rPr>
          <w:rFonts w:cs="Arial"/>
          <w:color w:val="191919"/>
          <w:szCs w:val="21"/>
        </w:rPr>
        <w:t>06-od</w:t>
      </w:r>
      <w:r>
        <w:rPr>
          <w:rFonts w:cs="Arial"/>
          <w:color w:val="191919"/>
          <w:szCs w:val="21"/>
        </w:rPr>
        <w:t>l</w:t>
      </w:r>
      <w:r w:rsidRPr="00CA1456">
        <w:rPr>
          <w:rFonts w:cs="Arial"/>
          <w:color w:val="191919"/>
          <w:szCs w:val="21"/>
        </w:rPr>
        <w:t>. US in 17/08) objavlja Občina Divača</w:t>
      </w:r>
    </w:p>
    <w:p w14:paraId="2398A06C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314F2062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color w:val="191919"/>
          <w:szCs w:val="21"/>
        </w:rPr>
      </w:pPr>
      <w:r w:rsidRPr="00CA1456">
        <w:rPr>
          <w:rFonts w:cs="Arial"/>
          <w:b/>
          <w:color w:val="191919"/>
          <w:szCs w:val="21"/>
        </w:rPr>
        <w:t>JAVNI RAZPIS</w:t>
      </w:r>
    </w:p>
    <w:p w14:paraId="439A1E93" w14:textId="0C27D1C6" w:rsidR="002E222C" w:rsidRDefault="002E222C" w:rsidP="002E22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color w:val="191919"/>
          <w:szCs w:val="21"/>
        </w:rPr>
      </w:pPr>
      <w:r w:rsidRPr="00CA1456">
        <w:rPr>
          <w:rFonts w:cs="Arial"/>
          <w:b/>
          <w:color w:val="191919"/>
          <w:szCs w:val="21"/>
        </w:rPr>
        <w:t>za sofinanciranje aktivnosti trajnostnega gospodarjenja z divjadjo</w:t>
      </w:r>
      <w:r w:rsidR="000B2D8B">
        <w:rPr>
          <w:rFonts w:cs="Arial"/>
          <w:b/>
          <w:color w:val="191919"/>
          <w:szCs w:val="21"/>
        </w:rPr>
        <w:t xml:space="preserve"> </w:t>
      </w:r>
      <w:r w:rsidR="00480EC0">
        <w:rPr>
          <w:rFonts w:cs="Arial"/>
          <w:b/>
          <w:color w:val="191919"/>
          <w:szCs w:val="21"/>
        </w:rPr>
        <w:t xml:space="preserve">v občini Divača </w:t>
      </w:r>
      <w:r w:rsidR="000B2D8B">
        <w:rPr>
          <w:rFonts w:cs="Arial"/>
          <w:b/>
          <w:color w:val="191919"/>
          <w:szCs w:val="21"/>
        </w:rPr>
        <w:t>v letu 202</w:t>
      </w:r>
      <w:r w:rsidR="002114F3">
        <w:rPr>
          <w:rFonts w:cs="Arial"/>
          <w:b/>
          <w:color w:val="191919"/>
          <w:szCs w:val="21"/>
        </w:rPr>
        <w:t>5</w:t>
      </w:r>
    </w:p>
    <w:p w14:paraId="0A93D87A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color w:val="191919"/>
          <w:szCs w:val="21"/>
        </w:rPr>
      </w:pPr>
    </w:p>
    <w:p w14:paraId="64E48973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Cs w:val="21"/>
        </w:rPr>
      </w:pPr>
      <w:r w:rsidRPr="00CA1456">
        <w:rPr>
          <w:rFonts w:cs="Arial"/>
          <w:b/>
          <w:color w:val="191919"/>
          <w:szCs w:val="21"/>
        </w:rPr>
        <w:t>1. PREDMET JAVNEGA RAZPISA</w:t>
      </w:r>
    </w:p>
    <w:p w14:paraId="2E79E568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>Predmet javnega razpisa je sofinanciranje aktivnosti trajnostne</w:t>
      </w:r>
      <w:r>
        <w:rPr>
          <w:rFonts w:cs="Arial"/>
          <w:color w:val="191919"/>
          <w:szCs w:val="21"/>
        </w:rPr>
        <w:t xml:space="preserve">ga gospodarjenja z divjadjo, in </w:t>
      </w:r>
      <w:r w:rsidRPr="00CA1456">
        <w:rPr>
          <w:rFonts w:cs="Arial"/>
          <w:color w:val="191919"/>
          <w:szCs w:val="21"/>
        </w:rPr>
        <w:t>sicer naslednjih ukrepov:</w:t>
      </w:r>
    </w:p>
    <w:p w14:paraId="15629E73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03656930" w14:textId="77777777" w:rsidR="002E222C" w:rsidRPr="00CA1456" w:rsidRDefault="002E222C" w:rsidP="002E222C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Cs w:val="21"/>
        </w:rPr>
      </w:pPr>
      <w:proofErr w:type="spellStart"/>
      <w:r w:rsidRPr="00CA1456">
        <w:rPr>
          <w:rFonts w:cs="Arial"/>
          <w:b/>
          <w:color w:val="191919"/>
          <w:szCs w:val="21"/>
        </w:rPr>
        <w:t>Biomeliorativni</w:t>
      </w:r>
      <w:proofErr w:type="spellEnd"/>
      <w:r w:rsidRPr="00CA1456">
        <w:rPr>
          <w:rFonts w:cs="Arial"/>
          <w:b/>
          <w:color w:val="191919"/>
          <w:szCs w:val="21"/>
        </w:rPr>
        <w:t xml:space="preserve"> ukrepi:</w:t>
      </w:r>
    </w:p>
    <w:p w14:paraId="64810DE2" w14:textId="24494861" w:rsidR="002E222C" w:rsidRPr="00CA1456" w:rsidRDefault="002E222C" w:rsidP="002E222C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 xml:space="preserve">vzdrževanje </w:t>
      </w:r>
      <w:proofErr w:type="spellStart"/>
      <w:r w:rsidRPr="00CA1456">
        <w:rPr>
          <w:rFonts w:cs="Arial"/>
          <w:color w:val="191919"/>
          <w:szCs w:val="21"/>
        </w:rPr>
        <w:t>pasi</w:t>
      </w:r>
      <w:r>
        <w:rPr>
          <w:rFonts w:cs="Arial"/>
          <w:color w:val="191919"/>
          <w:szCs w:val="21"/>
        </w:rPr>
        <w:t>šč</w:t>
      </w:r>
      <w:proofErr w:type="spellEnd"/>
      <w:r w:rsidR="00AE397C">
        <w:rPr>
          <w:rFonts w:cs="Arial"/>
          <w:color w:val="191919"/>
          <w:szCs w:val="21"/>
        </w:rPr>
        <w:t>,</w:t>
      </w:r>
    </w:p>
    <w:p w14:paraId="45FE80D3" w14:textId="259507A6" w:rsidR="002E222C" w:rsidRPr="00CA1456" w:rsidRDefault="002E222C" w:rsidP="002E222C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 xml:space="preserve">vzdrževanje </w:t>
      </w:r>
      <w:r w:rsidR="00AE397C">
        <w:rPr>
          <w:rFonts w:cs="Arial"/>
          <w:color w:val="191919"/>
          <w:szCs w:val="21"/>
        </w:rPr>
        <w:t>grmišč</w:t>
      </w:r>
      <w:r w:rsidR="002114F3">
        <w:rPr>
          <w:rFonts w:cs="Arial"/>
          <w:color w:val="191919"/>
          <w:szCs w:val="21"/>
        </w:rPr>
        <w:t>.</w:t>
      </w:r>
    </w:p>
    <w:p w14:paraId="6F1BD7EA" w14:textId="77777777" w:rsidR="002E222C" w:rsidRDefault="002E222C" w:rsidP="002E222C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1A37234C" w14:textId="77777777" w:rsidR="002E222C" w:rsidRDefault="002E222C" w:rsidP="002E222C">
      <w:pPr>
        <w:pStyle w:val="Odstavekseznam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b/>
          <w:color w:val="191919"/>
          <w:szCs w:val="21"/>
        </w:rPr>
        <w:t>Tehnični ukrep:</w:t>
      </w:r>
      <w:r>
        <w:rPr>
          <w:rFonts w:cs="Arial"/>
          <w:color w:val="191919"/>
          <w:szCs w:val="21"/>
        </w:rPr>
        <w:t xml:space="preserve"> nabava preventivnih zaščitnih sredstev za zašč</w:t>
      </w:r>
      <w:r w:rsidRPr="00CA1456">
        <w:rPr>
          <w:rFonts w:cs="Arial"/>
          <w:color w:val="191919"/>
          <w:szCs w:val="21"/>
        </w:rPr>
        <w:t>ito kmetijskih površin</w:t>
      </w:r>
      <w:r>
        <w:rPr>
          <w:rFonts w:cs="Arial"/>
          <w:color w:val="191919"/>
          <w:szCs w:val="21"/>
        </w:rPr>
        <w:t xml:space="preserve"> (poljšč</w:t>
      </w:r>
      <w:r w:rsidRPr="00CA1456">
        <w:rPr>
          <w:rFonts w:cs="Arial"/>
          <w:color w:val="191919"/>
          <w:szCs w:val="21"/>
        </w:rPr>
        <w:t>in) - električnih pastirjev, kemičnih odvračal</w:t>
      </w:r>
      <w:r>
        <w:rPr>
          <w:rFonts w:cs="Arial"/>
          <w:color w:val="191919"/>
          <w:szCs w:val="21"/>
        </w:rPr>
        <w:t xml:space="preserve"> in drugih zašč</w:t>
      </w:r>
      <w:r w:rsidRPr="00CA1456">
        <w:rPr>
          <w:rFonts w:cs="Arial"/>
          <w:color w:val="191919"/>
          <w:szCs w:val="21"/>
        </w:rPr>
        <w:t>itnih sredstev</w:t>
      </w:r>
      <w:r>
        <w:rPr>
          <w:rFonts w:cs="Arial"/>
          <w:color w:val="191919"/>
          <w:szCs w:val="21"/>
        </w:rPr>
        <w:t xml:space="preserve"> </w:t>
      </w:r>
      <w:r w:rsidRPr="00CA1456">
        <w:rPr>
          <w:rFonts w:cs="Arial"/>
          <w:color w:val="191919"/>
          <w:szCs w:val="21"/>
        </w:rPr>
        <w:t>varovanja pred divjadjo.</w:t>
      </w:r>
    </w:p>
    <w:p w14:paraId="5051D4AE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  <w:color w:val="191919"/>
          <w:szCs w:val="21"/>
        </w:rPr>
      </w:pPr>
    </w:p>
    <w:p w14:paraId="6E58E848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>Predmet tega razpisa so posamezna lovi</w:t>
      </w:r>
      <w:r>
        <w:rPr>
          <w:rFonts w:cs="Arial"/>
          <w:color w:val="191919"/>
          <w:szCs w:val="21"/>
        </w:rPr>
        <w:t>šč</w:t>
      </w:r>
      <w:r w:rsidRPr="00CA1456">
        <w:rPr>
          <w:rFonts w:cs="Arial"/>
          <w:color w:val="191919"/>
          <w:szCs w:val="21"/>
        </w:rPr>
        <w:t xml:space="preserve">a, katerih lovna </w:t>
      </w:r>
      <w:r>
        <w:rPr>
          <w:rFonts w:cs="Arial"/>
          <w:color w:val="191919"/>
          <w:szCs w:val="21"/>
        </w:rPr>
        <w:t xml:space="preserve">površina leži na območju občine Divača. </w:t>
      </w:r>
      <w:r w:rsidRPr="00CA1456">
        <w:rPr>
          <w:rFonts w:cs="Arial"/>
          <w:color w:val="191919"/>
          <w:szCs w:val="21"/>
        </w:rPr>
        <w:t>S</w:t>
      </w:r>
      <w:r>
        <w:rPr>
          <w:rFonts w:cs="Arial"/>
          <w:color w:val="191919"/>
          <w:szCs w:val="21"/>
        </w:rPr>
        <w:t xml:space="preserve"> </w:t>
      </w:r>
      <w:r w:rsidRPr="00CA1456">
        <w:rPr>
          <w:rFonts w:cs="Arial"/>
          <w:color w:val="191919"/>
          <w:szCs w:val="21"/>
        </w:rPr>
        <w:t>tem želimo vzpodbuditi upravljavce lo</w:t>
      </w:r>
      <w:r>
        <w:rPr>
          <w:rFonts w:cs="Arial"/>
          <w:color w:val="191919"/>
          <w:szCs w:val="21"/>
        </w:rPr>
        <w:t xml:space="preserve">višč k še boljšemu trajnostnemu </w:t>
      </w:r>
      <w:r w:rsidRPr="00CA1456">
        <w:rPr>
          <w:rFonts w:cs="Arial"/>
          <w:color w:val="191919"/>
          <w:szCs w:val="21"/>
        </w:rPr>
        <w:t>gos</w:t>
      </w:r>
      <w:r>
        <w:rPr>
          <w:rFonts w:cs="Arial"/>
          <w:color w:val="191919"/>
          <w:szCs w:val="21"/>
        </w:rPr>
        <w:t>podarjenju z divjadjo in lovišč</w:t>
      </w:r>
      <w:r w:rsidRPr="00CA1456">
        <w:rPr>
          <w:rFonts w:cs="Arial"/>
          <w:color w:val="191919"/>
          <w:szCs w:val="21"/>
        </w:rPr>
        <w:t>em.</w:t>
      </w:r>
    </w:p>
    <w:p w14:paraId="63D40086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46D15107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>Aktivnosti se morajo izvajati v skladu s to pogodbo, ko</w:t>
      </w:r>
      <w:r>
        <w:rPr>
          <w:rFonts w:cs="Arial"/>
          <w:color w:val="191919"/>
          <w:szCs w:val="21"/>
        </w:rPr>
        <w:t xml:space="preserve">ncesijsko pogodbo za trajnostno </w:t>
      </w:r>
      <w:r w:rsidRPr="00CA1456">
        <w:rPr>
          <w:rFonts w:cs="Arial"/>
          <w:color w:val="191919"/>
          <w:szCs w:val="21"/>
        </w:rPr>
        <w:t>gospodarjenje z divjadjo, programi in načrti upravljanja z divjadjo, predpisi s področja</w:t>
      </w:r>
      <w:r>
        <w:rPr>
          <w:rFonts w:cs="Arial"/>
          <w:color w:val="191919"/>
          <w:szCs w:val="21"/>
        </w:rPr>
        <w:t xml:space="preserve"> lovstva, </w:t>
      </w:r>
      <w:r w:rsidRPr="00CA1456">
        <w:rPr>
          <w:rFonts w:cs="Arial"/>
          <w:color w:val="191919"/>
          <w:szCs w:val="21"/>
        </w:rPr>
        <w:t>ohranjanj</w:t>
      </w:r>
      <w:r>
        <w:rPr>
          <w:rFonts w:cs="Arial"/>
          <w:color w:val="191919"/>
          <w:szCs w:val="21"/>
        </w:rPr>
        <w:t>a narave, varstva okolja in zašč</w:t>
      </w:r>
      <w:r w:rsidRPr="00CA1456">
        <w:rPr>
          <w:rFonts w:cs="Arial"/>
          <w:color w:val="191919"/>
          <w:szCs w:val="21"/>
        </w:rPr>
        <w:t>ite živali ter drugimi veljavnimi predpisi.</w:t>
      </w:r>
    </w:p>
    <w:p w14:paraId="671E6630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144327D1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Cs w:val="21"/>
        </w:rPr>
      </w:pPr>
      <w:r w:rsidRPr="00CA1456">
        <w:rPr>
          <w:rFonts w:cs="Arial"/>
          <w:b/>
          <w:color w:val="191919"/>
          <w:szCs w:val="21"/>
        </w:rPr>
        <w:t>2. OSNOVNI POGOJI ZA KANDIDIRANJE NA JAVNEM RAZPISU</w:t>
      </w:r>
    </w:p>
    <w:p w14:paraId="6F5B315F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>Vlagatelj mora izpolnjevati naslednje pogoje:</w:t>
      </w:r>
    </w:p>
    <w:p w14:paraId="18820F69" w14:textId="77777777" w:rsidR="002E222C" w:rsidRDefault="002E222C" w:rsidP="002E222C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>je v Republiki Sloveniji registriran kot lovska družina,</w:t>
      </w:r>
    </w:p>
    <w:p w14:paraId="5095F966" w14:textId="77777777" w:rsidR="002E222C" w:rsidRDefault="002E222C" w:rsidP="002E222C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>ima sklenjeno veljavno koncesijsko pogodbo za trajnostno gospodarjenje z divjadjo</w:t>
      </w:r>
      <w:r>
        <w:rPr>
          <w:rFonts w:cs="Arial"/>
          <w:color w:val="191919"/>
          <w:szCs w:val="21"/>
        </w:rPr>
        <w:t xml:space="preserve"> </w:t>
      </w:r>
      <w:r w:rsidRPr="00CA1456">
        <w:rPr>
          <w:rFonts w:cs="Arial"/>
          <w:color w:val="191919"/>
          <w:szCs w:val="21"/>
        </w:rPr>
        <w:t>za lovi</w:t>
      </w:r>
      <w:r>
        <w:rPr>
          <w:rFonts w:cs="Arial"/>
          <w:color w:val="191919"/>
          <w:szCs w:val="21"/>
        </w:rPr>
        <w:t>šč</w:t>
      </w:r>
      <w:r w:rsidRPr="00CA1456">
        <w:rPr>
          <w:rFonts w:cs="Arial"/>
          <w:color w:val="191919"/>
          <w:szCs w:val="21"/>
        </w:rPr>
        <w:t>e, ki le</w:t>
      </w:r>
      <w:r>
        <w:rPr>
          <w:rFonts w:cs="Arial"/>
          <w:color w:val="191919"/>
          <w:szCs w:val="21"/>
        </w:rPr>
        <w:t>ž</w:t>
      </w:r>
      <w:r w:rsidRPr="00CA1456">
        <w:rPr>
          <w:rFonts w:cs="Arial"/>
          <w:color w:val="191919"/>
          <w:szCs w:val="21"/>
        </w:rPr>
        <w:t>i v občini,</w:t>
      </w:r>
    </w:p>
    <w:p w14:paraId="248D981F" w14:textId="77777777" w:rsidR="002E222C" w:rsidRDefault="002E222C" w:rsidP="002E222C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>ni v postopku prisilne poravnave, stečaju ali likvidacijskem postopku,</w:t>
      </w:r>
    </w:p>
    <w:p w14:paraId="67119D79" w14:textId="77777777" w:rsidR="002E222C" w:rsidRDefault="002E222C" w:rsidP="002E222C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>ima poravnane davke, prispevke in druge obvezne dajatve državi in občini.</w:t>
      </w:r>
    </w:p>
    <w:p w14:paraId="29D31E59" w14:textId="77777777" w:rsidR="002E222C" w:rsidRPr="00CA1456" w:rsidRDefault="002E222C" w:rsidP="002E222C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3400BAF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Cs w:val="21"/>
        </w:rPr>
      </w:pPr>
      <w:r w:rsidRPr="00CA1456">
        <w:rPr>
          <w:rFonts w:cs="Arial"/>
          <w:b/>
          <w:color w:val="191919"/>
          <w:szCs w:val="21"/>
        </w:rPr>
        <w:t>3. MERILA ZA DODEL</w:t>
      </w:r>
      <w:r>
        <w:rPr>
          <w:rFonts w:cs="Arial"/>
          <w:b/>
          <w:color w:val="191919"/>
          <w:szCs w:val="21"/>
        </w:rPr>
        <w:t>I</w:t>
      </w:r>
      <w:r w:rsidRPr="00CA1456">
        <w:rPr>
          <w:rFonts w:cs="Arial"/>
          <w:b/>
          <w:color w:val="191919"/>
          <w:szCs w:val="21"/>
        </w:rPr>
        <w:t>TEV SREDSTEV</w:t>
      </w:r>
    </w:p>
    <w:p w14:paraId="6B0CF9C2" w14:textId="77777777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>Pri razdelitvi sredstev se bodo upoštevala naslednja merila:</w:t>
      </w:r>
    </w:p>
    <w:p w14:paraId="6BD688BA" w14:textId="4704FF9C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 xml:space="preserve">50% razpisanih sredstev v višini </w:t>
      </w:r>
      <w:r w:rsidR="002114F3">
        <w:rPr>
          <w:rFonts w:cs="Arial"/>
          <w:b/>
          <w:color w:val="191919"/>
          <w:szCs w:val="21"/>
        </w:rPr>
        <w:t>1.463,06</w:t>
      </w:r>
      <w:r w:rsidRPr="00CA1456">
        <w:rPr>
          <w:rFonts w:cs="Arial"/>
          <w:b/>
          <w:color w:val="191919"/>
          <w:szCs w:val="21"/>
        </w:rPr>
        <w:t xml:space="preserve"> EUR</w:t>
      </w:r>
      <w:r w:rsidRPr="00CA1456">
        <w:rPr>
          <w:rFonts w:cs="Arial"/>
          <w:color w:val="191919"/>
          <w:szCs w:val="21"/>
        </w:rPr>
        <w:t xml:space="preserve"> za tehnični ukrep.</w:t>
      </w:r>
    </w:p>
    <w:p w14:paraId="20482E26" w14:textId="0E8FFFAF" w:rsidR="00F52D2B" w:rsidRPr="00F52D2B" w:rsidRDefault="00F52D2B" w:rsidP="00F52D2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F52D2B">
        <w:rPr>
          <w:rFonts w:cs="Arial"/>
          <w:color w:val="191919"/>
          <w:szCs w:val="21"/>
        </w:rPr>
        <w:t xml:space="preserve">Kot merilo se upošteva </w:t>
      </w:r>
      <w:r w:rsidR="00AE397C">
        <w:rPr>
          <w:rFonts w:cs="Arial"/>
          <w:color w:val="191919"/>
          <w:szCs w:val="21"/>
        </w:rPr>
        <w:t xml:space="preserve">delež velikosti lovne površine iz katastra lovišča. Kot dokazilo se upošteva </w:t>
      </w:r>
      <w:r w:rsidRPr="00F52D2B">
        <w:rPr>
          <w:rFonts w:cs="Arial"/>
          <w:color w:val="191919"/>
          <w:szCs w:val="21"/>
        </w:rPr>
        <w:t xml:space="preserve">vrednost računa iz </w:t>
      </w:r>
      <w:r w:rsidR="00AE397C">
        <w:rPr>
          <w:rFonts w:cs="Arial"/>
          <w:color w:val="191919"/>
          <w:szCs w:val="21"/>
        </w:rPr>
        <w:t>tekočega leta (leto 202</w:t>
      </w:r>
      <w:r w:rsidR="002114F3">
        <w:rPr>
          <w:rFonts w:cs="Arial"/>
          <w:color w:val="191919"/>
          <w:szCs w:val="21"/>
        </w:rPr>
        <w:t>5</w:t>
      </w:r>
      <w:r w:rsidR="00AE397C">
        <w:rPr>
          <w:rFonts w:cs="Arial"/>
          <w:color w:val="191919"/>
          <w:szCs w:val="21"/>
        </w:rPr>
        <w:t>)</w:t>
      </w:r>
      <w:r w:rsidRPr="00F52D2B">
        <w:rPr>
          <w:rFonts w:cs="Arial"/>
          <w:color w:val="191919"/>
          <w:szCs w:val="21"/>
        </w:rPr>
        <w:t xml:space="preserve"> za nakup preventivnega zaščitnega sredstva</w:t>
      </w:r>
      <w:r w:rsidR="00AE397C">
        <w:rPr>
          <w:rFonts w:cs="Arial"/>
          <w:color w:val="191919"/>
          <w:szCs w:val="21"/>
        </w:rPr>
        <w:t xml:space="preserve"> s tem, da je DDV upravičen strošek.</w:t>
      </w:r>
      <w:r w:rsidRPr="00F52D2B">
        <w:rPr>
          <w:rFonts w:cs="Arial"/>
          <w:color w:val="191919"/>
          <w:szCs w:val="21"/>
        </w:rPr>
        <w:t xml:space="preserve"> </w:t>
      </w:r>
    </w:p>
    <w:p w14:paraId="0C1F34E9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43D7E9A" w14:textId="3CDB54ED" w:rsidR="002E222C" w:rsidRPr="00CA1456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CA1456">
        <w:rPr>
          <w:rFonts w:cs="Arial"/>
          <w:color w:val="191919"/>
          <w:szCs w:val="21"/>
        </w:rPr>
        <w:t xml:space="preserve">50% razpisanih sredstev v višini </w:t>
      </w:r>
      <w:r w:rsidR="002114F3">
        <w:rPr>
          <w:rFonts w:cs="Arial"/>
          <w:b/>
          <w:color w:val="191919"/>
          <w:szCs w:val="21"/>
        </w:rPr>
        <w:t>1.463,07</w:t>
      </w:r>
      <w:r w:rsidRPr="00CA1456">
        <w:rPr>
          <w:rFonts w:cs="Arial"/>
          <w:b/>
          <w:color w:val="191919"/>
          <w:szCs w:val="21"/>
        </w:rPr>
        <w:t xml:space="preserve"> EUR</w:t>
      </w:r>
      <w:r w:rsidRPr="00CA1456">
        <w:rPr>
          <w:rFonts w:cs="Arial"/>
          <w:color w:val="191919"/>
          <w:szCs w:val="21"/>
        </w:rPr>
        <w:t xml:space="preserve"> za </w:t>
      </w:r>
      <w:proofErr w:type="spellStart"/>
      <w:r w:rsidRPr="00CA1456">
        <w:rPr>
          <w:rFonts w:cs="Arial"/>
          <w:color w:val="191919"/>
          <w:szCs w:val="21"/>
        </w:rPr>
        <w:t>biomeliorativne</w:t>
      </w:r>
      <w:proofErr w:type="spellEnd"/>
      <w:r w:rsidRPr="00CA1456">
        <w:rPr>
          <w:rFonts w:cs="Arial"/>
          <w:color w:val="191919"/>
          <w:szCs w:val="21"/>
        </w:rPr>
        <w:t xml:space="preserve"> ukrepe in sicer:</w:t>
      </w:r>
    </w:p>
    <w:p w14:paraId="662E9703" w14:textId="3FA779A8" w:rsidR="002E222C" w:rsidRPr="00CA1456" w:rsidRDefault="002114F3" w:rsidP="002E222C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>
        <w:rPr>
          <w:rFonts w:cs="Arial"/>
          <w:color w:val="191919"/>
          <w:szCs w:val="21"/>
        </w:rPr>
        <w:t>8</w:t>
      </w:r>
      <w:r w:rsidR="002E222C">
        <w:rPr>
          <w:rFonts w:cs="Arial"/>
          <w:color w:val="191919"/>
          <w:szCs w:val="21"/>
        </w:rPr>
        <w:t xml:space="preserve">0% za vzdrževanje </w:t>
      </w:r>
      <w:proofErr w:type="spellStart"/>
      <w:r w:rsidR="002E222C">
        <w:rPr>
          <w:rFonts w:cs="Arial"/>
          <w:color w:val="191919"/>
          <w:szCs w:val="21"/>
        </w:rPr>
        <w:t>pasišč</w:t>
      </w:r>
      <w:proofErr w:type="spellEnd"/>
      <w:r w:rsidR="002E222C" w:rsidRPr="00CA1456">
        <w:rPr>
          <w:rFonts w:cs="Arial"/>
          <w:color w:val="191919"/>
          <w:szCs w:val="21"/>
        </w:rPr>
        <w:t xml:space="preserve"> =</w:t>
      </w:r>
      <w:r>
        <w:rPr>
          <w:rFonts w:cs="Arial"/>
          <w:color w:val="191919"/>
          <w:szCs w:val="21"/>
        </w:rPr>
        <w:t>1.170,46</w:t>
      </w:r>
      <w:r w:rsidR="002E222C" w:rsidRPr="00CA1456">
        <w:rPr>
          <w:rFonts w:cs="Arial"/>
          <w:color w:val="191919"/>
          <w:szCs w:val="21"/>
        </w:rPr>
        <w:t xml:space="preserve"> EUR</w:t>
      </w:r>
      <w:r>
        <w:rPr>
          <w:rFonts w:cs="Arial"/>
          <w:color w:val="191919"/>
          <w:szCs w:val="21"/>
        </w:rPr>
        <w:t xml:space="preserve"> in</w:t>
      </w:r>
    </w:p>
    <w:p w14:paraId="319344AD" w14:textId="687AC3A1" w:rsidR="002E222C" w:rsidRPr="00CA1456" w:rsidRDefault="00435CAD" w:rsidP="002E222C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>
        <w:rPr>
          <w:rFonts w:cs="Arial"/>
          <w:color w:val="191919"/>
          <w:szCs w:val="21"/>
        </w:rPr>
        <w:t>2</w:t>
      </w:r>
      <w:r w:rsidR="002E222C" w:rsidRPr="00CA1456">
        <w:rPr>
          <w:rFonts w:cs="Arial"/>
          <w:color w:val="191919"/>
          <w:szCs w:val="21"/>
        </w:rPr>
        <w:t>0% za vzdrževanje grmi</w:t>
      </w:r>
      <w:r w:rsidR="002E222C">
        <w:rPr>
          <w:rFonts w:cs="Arial"/>
          <w:color w:val="191919"/>
          <w:szCs w:val="21"/>
        </w:rPr>
        <w:t>šč</w:t>
      </w:r>
      <w:r w:rsidR="002E222C" w:rsidRPr="00CA1456">
        <w:rPr>
          <w:rFonts w:cs="Arial"/>
          <w:color w:val="191919"/>
          <w:szCs w:val="21"/>
        </w:rPr>
        <w:t xml:space="preserve"> =</w:t>
      </w:r>
      <w:r w:rsidR="007B7772">
        <w:rPr>
          <w:rFonts w:cs="Arial"/>
          <w:color w:val="191919"/>
          <w:szCs w:val="21"/>
        </w:rPr>
        <w:t>292,61</w:t>
      </w:r>
      <w:r w:rsidR="002E222C" w:rsidRPr="00CA1456">
        <w:rPr>
          <w:rFonts w:cs="Arial"/>
          <w:color w:val="191919"/>
          <w:szCs w:val="21"/>
        </w:rPr>
        <w:t xml:space="preserve"> EUR</w:t>
      </w:r>
      <w:r w:rsidR="007B7772">
        <w:rPr>
          <w:rFonts w:cs="Arial"/>
          <w:color w:val="191919"/>
          <w:szCs w:val="21"/>
        </w:rPr>
        <w:t>.</w:t>
      </w:r>
    </w:p>
    <w:p w14:paraId="1B27E71B" w14:textId="77777777" w:rsidR="00F52D2B" w:rsidRDefault="00F52D2B" w:rsidP="00F52D2B">
      <w:pPr>
        <w:pStyle w:val="Odstavekseznama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64D9A616" w14:textId="0375AB22" w:rsidR="00F52D2B" w:rsidRPr="00F52D2B" w:rsidRDefault="00F52D2B" w:rsidP="00F52D2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F52D2B">
        <w:rPr>
          <w:rFonts w:cs="Arial"/>
          <w:color w:val="191919"/>
          <w:szCs w:val="21"/>
        </w:rPr>
        <w:t xml:space="preserve">Kot merilo se za vzdrževanje </w:t>
      </w:r>
      <w:proofErr w:type="spellStart"/>
      <w:r w:rsidRPr="00F52D2B">
        <w:rPr>
          <w:rFonts w:cs="Arial"/>
          <w:color w:val="191919"/>
          <w:szCs w:val="21"/>
        </w:rPr>
        <w:t>pasišč</w:t>
      </w:r>
      <w:proofErr w:type="spellEnd"/>
      <w:r w:rsidRPr="00F52D2B">
        <w:rPr>
          <w:rFonts w:cs="Arial"/>
          <w:color w:val="191919"/>
          <w:szCs w:val="21"/>
        </w:rPr>
        <w:t xml:space="preserve"> </w:t>
      </w:r>
      <w:r w:rsidR="00435CAD">
        <w:rPr>
          <w:rFonts w:cs="Arial"/>
          <w:color w:val="191919"/>
          <w:szCs w:val="21"/>
        </w:rPr>
        <w:t xml:space="preserve">in grmišč </w:t>
      </w:r>
      <w:r w:rsidRPr="00F52D2B">
        <w:rPr>
          <w:rFonts w:cs="Arial"/>
          <w:color w:val="191919"/>
          <w:szCs w:val="21"/>
        </w:rPr>
        <w:t xml:space="preserve">upošteva sorazmerni delež števila prijavljenih vzdrževanih </w:t>
      </w:r>
      <w:proofErr w:type="spellStart"/>
      <w:r w:rsidRPr="00F52D2B">
        <w:rPr>
          <w:rFonts w:cs="Arial"/>
          <w:color w:val="191919"/>
          <w:szCs w:val="21"/>
        </w:rPr>
        <w:t>pasišč</w:t>
      </w:r>
      <w:proofErr w:type="spellEnd"/>
      <w:r w:rsidRPr="00F52D2B">
        <w:rPr>
          <w:rFonts w:cs="Arial"/>
          <w:color w:val="191919"/>
          <w:szCs w:val="21"/>
        </w:rPr>
        <w:t xml:space="preserve"> </w:t>
      </w:r>
      <w:r w:rsidR="00435CAD">
        <w:rPr>
          <w:rFonts w:cs="Arial"/>
          <w:color w:val="191919"/>
          <w:szCs w:val="21"/>
        </w:rPr>
        <w:t xml:space="preserve">in grmišč </w:t>
      </w:r>
      <w:r w:rsidRPr="00F52D2B">
        <w:rPr>
          <w:rFonts w:cs="Arial"/>
          <w:color w:val="191919"/>
          <w:szCs w:val="21"/>
        </w:rPr>
        <w:t xml:space="preserve">posameznega prijavitelja od skupnega števila vseh prijavljenih vzdrževanih </w:t>
      </w:r>
      <w:proofErr w:type="spellStart"/>
      <w:r w:rsidRPr="00F52D2B">
        <w:rPr>
          <w:rFonts w:cs="Arial"/>
          <w:color w:val="191919"/>
          <w:szCs w:val="21"/>
        </w:rPr>
        <w:t>pasišč</w:t>
      </w:r>
      <w:proofErr w:type="spellEnd"/>
      <w:r w:rsidR="00435CAD">
        <w:rPr>
          <w:rFonts w:cs="Arial"/>
          <w:color w:val="191919"/>
          <w:szCs w:val="21"/>
        </w:rPr>
        <w:t xml:space="preserve"> in grmišč</w:t>
      </w:r>
      <w:r w:rsidRPr="00F52D2B">
        <w:rPr>
          <w:rFonts w:cs="Arial"/>
          <w:color w:val="191919"/>
          <w:szCs w:val="21"/>
        </w:rPr>
        <w:t>.</w:t>
      </w:r>
    </w:p>
    <w:p w14:paraId="042B93D4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0230578" w14:textId="77777777" w:rsidR="007B7772" w:rsidRDefault="007B7772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16D2F0BA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 w:val="24"/>
          <w:szCs w:val="21"/>
        </w:rPr>
      </w:pPr>
      <w:r w:rsidRPr="003125D1">
        <w:rPr>
          <w:rFonts w:cs="Arial"/>
          <w:b/>
          <w:color w:val="191919"/>
          <w:sz w:val="24"/>
          <w:szCs w:val="21"/>
        </w:rPr>
        <w:lastRenderedPageBreak/>
        <w:t>4. VIŠINA SREDSTEV</w:t>
      </w:r>
    </w:p>
    <w:p w14:paraId="3569D8B4" w14:textId="626AEDB5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 xml:space="preserve">Višina razpisanih sredstev znaša </w:t>
      </w:r>
      <w:r w:rsidR="007B7772">
        <w:rPr>
          <w:rFonts w:cs="Arial"/>
          <w:b/>
          <w:color w:val="191919"/>
          <w:szCs w:val="21"/>
        </w:rPr>
        <w:t>2.926,13</w:t>
      </w:r>
      <w:r w:rsidRPr="003125D1">
        <w:rPr>
          <w:rFonts w:cs="Arial"/>
          <w:b/>
          <w:color w:val="191919"/>
          <w:szCs w:val="21"/>
        </w:rPr>
        <w:t xml:space="preserve"> EUR</w:t>
      </w:r>
      <w:r w:rsidRPr="003125D1">
        <w:rPr>
          <w:rFonts w:cs="Arial"/>
          <w:color w:val="191919"/>
          <w:szCs w:val="21"/>
        </w:rPr>
        <w:t xml:space="preserve"> in je zagot</w:t>
      </w:r>
      <w:r>
        <w:rPr>
          <w:rFonts w:cs="Arial"/>
          <w:color w:val="191919"/>
          <w:szCs w:val="21"/>
        </w:rPr>
        <w:t xml:space="preserve">ovljena na proračunski postavki </w:t>
      </w:r>
      <w:r w:rsidRPr="003125D1">
        <w:rPr>
          <w:rFonts w:cs="Arial"/>
          <w:color w:val="191919"/>
          <w:szCs w:val="21"/>
        </w:rPr>
        <w:t>150100 »Aktivnosti trajnostnega gospodarjenja z divjadjo«.</w:t>
      </w:r>
    </w:p>
    <w:p w14:paraId="38AB2FA8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1A5017B3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 w:val="24"/>
          <w:szCs w:val="21"/>
        </w:rPr>
      </w:pPr>
      <w:r w:rsidRPr="003125D1">
        <w:rPr>
          <w:rFonts w:cs="Arial"/>
          <w:b/>
          <w:color w:val="191919"/>
          <w:sz w:val="24"/>
          <w:szCs w:val="21"/>
        </w:rPr>
        <w:t>5. ROK PORABE DODELJENIH SREDSTEV</w:t>
      </w:r>
    </w:p>
    <w:p w14:paraId="0DA9F570" w14:textId="767A0A1D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Dodeljena sredstva se nanašajo na aktivnosti za leto 20</w:t>
      </w:r>
      <w:r w:rsidR="00E27A1D">
        <w:rPr>
          <w:rFonts w:cs="Arial"/>
          <w:color w:val="191919"/>
          <w:szCs w:val="21"/>
        </w:rPr>
        <w:t>2</w:t>
      </w:r>
      <w:r w:rsidR="007B7772">
        <w:rPr>
          <w:rFonts w:cs="Arial"/>
          <w:color w:val="191919"/>
          <w:szCs w:val="21"/>
        </w:rPr>
        <w:t>5</w:t>
      </w:r>
      <w:r w:rsidRPr="003125D1">
        <w:rPr>
          <w:rFonts w:cs="Arial"/>
          <w:color w:val="191919"/>
          <w:szCs w:val="21"/>
        </w:rPr>
        <w:t>.</w:t>
      </w:r>
    </w:p>
    <w:p w14:paraId="4C398122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551BDF13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 w:val="24"/>
          <w:szCs w:val="21"/>
        </w:rPr>
      </w:pPr>
      <w:r w:rsidRPr="003125D1">
        <w:rPr>
          <w:rFonts w:cs="Arial"/>
          <w:b/>
          <w:color w:val="191919"/>
          <w:sz w:val="24"/>
          <w:szCs w:val="21"/>
        </w:rPr>
        <w:t>6. RAZPISNA DOKUMENTACIJA</w:t>
      </w:r>
    </w:p>
    <w:p w14:paraId="2949C10F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Razpisna dokumentacija za vlogo na javni razpis za sofinanciranje aktivnosti za trajnostno</w:t>
      </w:r>
    </w:p>
    <w:p w14:paraId="0D80182C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gospodarjenje z divjadjo vsebuje:</w:t>
      </w:r>
    </w:p>
    <w:p w14:paraId="062BFA8C" w14:textId="77777777" w:rsidR="002E222C" w:rsidRPr="003125D1" w:rsidRDefault="002E222C" w:rsidP="002E222C">
      <w:pPr>
        <w:pStyle w:val="Odstavekseznam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Povabilo k oddaji vloge,</w:t>
      </w:r>
    </w:p>
    <w:p w14:paraId="603786ED" w14:textId="77777777" w:rsidR="002E222C" w:rsidRPr="003125D1" w:rsidRDefault="002E222C" w:rsidP="002E222C">
      <w:pPr>
        <w:pStyle w:val="Odstavekseznam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Navodilo vlagateljem za izdelavo vloge,</w:t>
      </w:r>
    </w:p>
    <w:p w14:paraId="4D402988" w14:textId="77777777" w:rsidR="002E222C" w:rsidRPr="003125D1" w:rsidRDefault="002E222C" w:rsidP="002E222C">
      <w:pPr>
        <w:pStyle w:val="Odstavekseznam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Postopek za izbor sofinancerja,</w:t>
      </w:r>
    </w:p>
    <w:p w14:paraId="318634C7" w14:textId="77777777" w:rsidR="002E222C" w:rsidRPr="003125D1" w:rsidRDefault="002E222C" w:rsidP="002E222C">
      <w:pPr>
        <w:pStyle w:val="Odstavekseznam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Vzorec pogodbe,</w:t>
      </w:r>
    </w:p>
    <w:p w14:paraId="04A37F21" w14:textId="77777777" w:rsidR="002E222C" w:rsidRPr="003125D1" w:rsidRDefault="002E222C" w:rsidP="002E222C">
      <w:pPr>
        <w:pStyle w:val="Odstavekseznam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Navodila vlagateljem za izpolnjevanje obrazcev,</w:t>
      </w:r>
    </w:p>
    <w:p w14:paraId="0F50B762" w14:textId="77777777" w:rsidR="002E222C" w:rsidRPr="003125D1" w:rsidRDefault="002E222C" w:rsidP="002E222C">
      <w:pPr>
        <w:pStyle w:val="Odstavekseznam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Obrazce:</w:t>
      </w:r>
    </w:p>
    <w:p w14:paraId="2697EC64" w14:textId="77777777" w:rsidR="002E222C" w:rsidRPr="003125D1" w:rsidRDefault="002E222C" w:rsidP="002E222C">
      <w:pPr>
        <w:pStyle w:val="Odstavekseznam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Obrazec - PRIJAVA NA RAZPIS,</w:t>
      </w:r>
    </w:p>
    <w:p w14:paraId="2D547E3D" w14:textId="77777777" w:rsidR="002E222C" w:rsidRDefault="002E222C" w:rsidP="002E222C">
      <w:pPr>
        <w:pStyle w:val="Odstavekseznam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Obrazec -IZJAVA VLAGATELJA 0 IZPOLNJEVANJU POGOJEV</w:t>
      </w:r>
    </w:p>
    <w:p w14:paraId="1D7BAFB2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D1008B8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Vloga mora biti izdelana v skladu z razpisno dokumentacijo.</w:t>
      </w:r>
    </w:p>
    <w:p w14:paraId="5B2B5881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8EF28A7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 xml:space="preserve">Razpisna dokumentacija je vlagateljem na voljo na spletni </w:t>
      </w:r>
      <w:r>
        <w:rPr>
          <w:rFonts w:cs="Arial"/>
          <w:color w:val="191919"/>
          <w:szCs w:val="21"/>
        </w:rPr>
        <w:t xml:space="preserve">strani občine Divača na naslovu </w:t>
      </w:r>
      <w:r w:rsidRPr="003125D1">
        <w:rPr>
          <w:rFonts w:cs="Arial"/>
          <w:color w:val="191919"/>
          <w:szCs w:val="21"/>
        </w:rPr>
        <w:t>http://www.divaca.si ali pa v času uradnih ur v sprejemni pisarni občine Divača.</w:t>
      </w:r>
    </w:p>
    <w:p w14:paraId="79F755B2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09F955D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 w:val="24"/>
          <w:szCs w:val="21"/>
        </w:rPr>
      </w:pPr>
      <w:r w:rsidRPr="003125D1">
        <w:rPr>
          <w:rFonts w:cs="Arial"/>
          <w:b/>
          <w:color w:val="191919"/>
          <w:sz w:val="24"/>
          <w:szCs w:val="21"/>
        </w:rPr>
        <w:t>7. NA</w:t>
      </w:r>
      <w:r>
        <w:rPr>
          <w:rFonts w:cs="Arial"/>
          <w:b/>
          <w:color w:val="191919"/>
          <w:sz w:val="24"/>
          <w:szCs w:val="21"/>
        </w:rPr>
        <w:t>Č</w:t>
      </w:r>
      <w:r w:rsidRPr="003125D1">
        <w:rPr>
          <w:rFonts w:cs="Arial"/>
          <w:b/>
          <w:color w:val="191919"/>
          <w:sz w:val="24"/>
          <w:szCs w:val="21"/>
        </w:rPr>
        <w:t xml:space="preserve">IN, </w:t>
      </w:r>
      <w:r>
        <w:rPr>
          <w:rFonts w:cs="Arial"/>
          <w:b/>
          <w:color w:val="191919"/>
          <w:sz w:val="24"/>
          <w:szCs w:val="21"/>
        </w:rPr>
        <w:t>Č</w:t>
      </w:r>
      <w:r w:rsidRPr="003125D1">
        <w:rPr>
          <w:rFonts w:cs="Arial"/>
          <w:b/>
          <w:color w:val="191919"/>
          <w:sz w:val="24"/>
          <w:szCs w:val="21"/>
        </w:rPr>
        <w:t>AS IN KRAJ ODDAJE PRIJAV NA JAVNI RAZPIS</w:t>
      </w:r>
    </w:p>
    <w:p w14:paraId="2531C277" w14:textId="040F830B" w:rsidR="002E222C" w:rsidRPr="00D57363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1"/>
        </w:rPr>
      </w:pPr>
      <w:r w:rsidRPr="003125D1">
        <w:rPr>
          <w:rFonts w:cs="Arial"/>
          <w:color w:val="191919"/>
          <w:szCs w:val="21"/>
        </w:rPr>
        <w:t xml:space="preserve">Vlagatelji morajo vloge oddati najkasneje do </w:t>
      </w:r>
      <w:r w:rsidR="007B7772">
        <w:rPr>
          <w:rFonts w:cs="Arial"/>
          <w:b/>
          <w:szCs w:val="21"/>
        </w:rPr>
        <w:t>23. 01. 2026</w:t>
      </w:r>
      <w:r w:rsidRPr="00D57363">
        <w:rPr>
          <w:rFonts w:cs="Arial"/>
          <w:szCs w:val="21"/>
        </w:rPr>
        <w:t>.</w:t>
      </w:r>
    </w:p>
    <w:p w14:paraId="00FE131F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FE266C1" w14:textId="77777777" w:rsidR="00F14209" w:rsidRPr="007148AD" w:rsidRDefault="00F14209" w:rsidP="00F1420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7148AD">
        <w:rPr>
          <w:rFonts w:cs="Arial"/>
          <w:color w:val="191919"/>
          <w:szCs w:val="21"/>
        </w:rPr>
        <w:t xml:space="preserve">Šteje se, da je vloga prispela pravočasno, če je bila najkasneje zadnji dan razpisnega roka prejeta v sprejemni pisarni Občine Divača, Kolodvorska ulica 3a, 6215 Divača, ali če je bila najkasneje zadnji dan razpisnega roka oddana na pošti kot priporočena pošiljka. </w:t>
      </w:r>
    </w:p>
    <w:p w14:paraId="3AE9A16B" w14:textId="77777777" w:rsidR="00F14209" w:rsidRDefault="00F14209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E302F1B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Vlagatelj odda vloge po posti na naslov: Občina Divača, Ko</w:t>
      </w:r>
      <w:r>
        <w:rPr>
          <w:rFonts w:cs="Arial"/>
          <w:color w:val="191919"/>
          <w:szCs w:val="21"/>
        </w:rPr>
        <w:t xml:space="preserve">lodvorska ulica 3a, 6215 Divača </w:t>
      </w:r>
      <w:r w:rsidRPr="003125D1">
        <w:rPr>
          <w:rFonts w:cs="Arial"/>
          <w:color w:val="191919"/>
          <w:szCs w:val="21"/>
        </w:rPr>
        <w:t>ali pa osebno v sprejemno pisarno občine Divača.</w:t>
      </w:r>
    </w:p>
    <w:p w14:paraId="098BE40C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56B8590B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Na hrbtni strani ovojnice ali prednji strani levo zg</w:t>
      </w:r>
      <w:r>
        <w:rPr>
          <w:rFonts w:cs="Arial"/>
          <w:color w:val="191919"/>
          <w:szCs w:val="21"/>
        </w:rPr>
        <w:t>o</w:t>
      </w:r>
      <w:r w:rsidRPr="003125D1">
        <w:rPr>
          <w:rFonts w:cs="Arial"/>
          <w:color w:val="191919"/>
          <w:szCs w:val="21"/>
        </w:rPr>
        <w:t>raj mo</w:t>
      </w:r>
      <w:r>
        <w:rPr>
          <w:rFonts w:cs="Arial"/>
          <w:color w:val="191919"/>
          <w:szCs w:val="21"/>
        </w:rPr>
        <w:t xml:space="preserve">ra biti naveden naziv in naslov vlagatelja. </w:t>
      </w:r>
      <w:r w:rsidRPr="003125D1">
        <w:rPr>
          <w:rFonts w:cs="Arial"/>
          <w:color w:val="191919"/>
          <w:szCs w:val="21"/>
        </w:rPr>
        <w:t xml:space="preserve">Vloga mora biti poslana v zaprti ovojnici </w:t>
      </w:r>
      <w:r>
        <w:rPr>
          <w:rFonts w:cs="Arial"/>
          <w:color w:val="191919"/>
          <w:szCs w:val="21"/>
        </w:rPr>
        <w:t xml:space="preserve">in z obvezno navedbo razpisnega </w:t>
      </w:r>
      <w:r w:rsidRPr="003125D1">
        <w:rPr>
          <w:rFonts w:cs="Arial"/>
          <w:color w:val="191919"/>
          <w:szCs w:val="21"/>
        </w:rPr>
        <w:t>področja na prednji strani ovojnice:</w:t>
      </w:r>
    </w:p>
    <w:p w14:paraId="793CD16C" w14:textId="717BA31C" w:rsidR="002E222C" w:rsidRPr="003125D1" w:rsidRDefault="002E222C" w:rsidP="002E222C">
      <w:pPr>
        <w:pStyle w:val="Odstavekseznama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 xml:space="preserve">Ne odpiraj - vloga na </w:t>
      </w:r>
      <w:r>
        <w:rPr>
          <w:rFonts w:cs="Arial"/>
          <w:color w:val="191919"/>
          <w:szCs w:val="21"/>
        </w:rPr>
        <w:t>J</w:t>
      </w:r>
      <w:r w:rsidRPr="003125D1">
        <w:rPr>
          <w:rFonts w:cs="Arial"/>
          <w:color w:val="191919"/>
          <w:szCs w:val="21"/>
        </w:rPr>
        <w:t>avni razpis</w:t>
      </w:r>
      <w:r>
        <w:rPr>
          <w:rFonts w:cs="Arial"/>
          <w:color w:val="191919"/>
          <w:szCs w:val="21"/>
        </w:rPr>
        <w:t xml:space="preserve"> za sofinanciranje</w:t>
      </w:r>
      <w:r w:rsidRPr="003125D1">
        <w:rPr>
          <w:rFonts w:cs="Arial"/>
          <w:color w:val="191919"/>
          <w:szCs w:val="21"/>
        </w:rPr>
        <w:t xml:space="preserve"> trajnostnega gospodarjenja z</w:t>
      </w:r>
      <w:r>
        <w:rPr>
          <w:rFonts w:cs="Arial"/>
          <w:color w:val="191919"/>
          <w:szCs w:val="21"/>
        </w:rPr>
        <w:t xml:space="preserve"> </w:t>
      </w:r>
      <w:r w:rsidRPr="003125D1">
        <w:rPr>
          <w:rFonts w:cs="Arial"/>
          <w:color w:val="191919"/>
          <w:szCs w:val="21"/>
        </w:rPr>
        <w:t xml:space="preserve">divjadjo </w:t>
      </w:r>
      <w:r w:rsidR="00435CAD">
        <w:rPr>
          <w:rFonts w:cs="Arial"/>
          <w:color w:val="191919"/>
          <w:szCs w:val="21"/>
        </w:rPr>
        <w:t xml:space="preserve">leto </w:t>
      </w:r>
      <w:r w:rsidRPr="003125D1">
        <w:rPr>
          <w:rFonts w:cs="Arial"/>
          <w:color w:val="191919"/>
          <w:szCs w:val="21"/>
        </w:rPr>
        <w:t>20</w:t>
      </w:r>
      <w:r w:rsidR="000B2D8B">
        <w:rPr>
          <w:rFonts w:cs="Arial"/>
          <w:color w:val="191919"/>
          <w:szCs w:val="21"/>
        </w:rPr>
        <w:t>2</w:t>
      </w:r>
      <w:r w:rsidR="007B7772">
        <w:rPr>
          <w:rFonts w:cs="Arial"/>
          <w:color w:val="191919"/>
          <w:szCs w:val="21"/>
        </w:rPr>
        <w:t>5</w:t>
      </w:r>
      <w:r w:rsidRPr="003125D1">
        <w:rPr>
          <w:rFonts w:cs="Arial"/>
          <w:color w:val="191919"/>
          <w:szCs w:val="21"/>
        </w:rPr>
        <w:t>;</w:t>
      </w:r>
    </w:p>
    <w:p w14:paraId="4FDE6516" w14:textId="77777777" w:rsidR="002E222C" w:rsidRPr="003125D1" w:rsidRDefault="002E222C" w:rsidP="002E222C">
      <w:pPr>
        <w:pStyle w:val="Odstavekseznama"/>
        <w:autoSpaceDE w:val="0"/>
        <w:autoSpaceDN w:val="0"/>
        <w:adjustRightInd w:val="0"/>
        <w:spacing w:after="0" w:line="240" w:lineRule="auto"/>
        <w:ind w:left="1440"/>
        <w:jc w:val="both"/>
        <w:rPr>
          <w:rFonts w:cs="Arial"/>
          <w:color w:val="191919"/>
          <w:szCs w:val="21"/>
        </w:rPr>
      </w:pPr>
    </w:p>
    <w:p w14:paraId="21D8DD5A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Nepravočasne in nepravilno opremljene vloge bodo zavržene.</w:t>
      </w:r>
    </w:p>
    <w:p w14:paraId="17B08FCD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6B897799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 w:val="24"/>
          <w:szCs w:val="21"/>
        </w:rPr>
      </w:pPr>
      <w:r>
        <w:rPr>
          <w:rFonts w:cs="Arial"/>
          <w:b/>
          <w:color w:val="191919"/>
          <w:sz w:val="24"/>
          <w:szCs w:val="21"/>
        </w:rPr>
        <w:t>8. Č</w:t>
      </w:r>
      <w:r w:rsidRPr="003125D1">
        <w:rPr>
          <w:rFonts w:cs="Arial"/>
          <w:b/>
          <w:color w:val="191919"/>
          <w:sz w:val="24"/>
          <w:szCs w:val="21"/>
        </w:rPr>
        <w:t>AS IN KRAJ ODPIRANJA PRISPEL</w:t>
      </w:r>
      <w:r>
        <w:rPr>
          <w:rFonts w:cs="Arial"/>
          <w:b/>
          <w:color w:val="191919"/>
          <w:sz w:val="24"/>
          <w:szCs w:val="21"/>
        </w:rPr>
        <w:t>I</w:t>
      </w:r>
      <w:r w:rsidRPr="003125D1">
        <w:rPr>
          <w:rFonts w:cs="Arial"/>
          <w:b/>
          <w:color w:val="191919"/>
          <w:sz w:val="24"/>
          <w:szCs w:val="21"/>
        </w:rPr>
        <w:t>H VLOG</w:t>
      </w:r>
    </w:p>
    <w:p w14:paraId="13BE1767" w14:textId="02D28019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Odpiranje vlog bo izvedeno v prostorih Občine Divača, Kolod</w:t>
      </w:r>
      <w:r>
        <w:rPr>
          <w:rFonts w:cs="Arial"/>
          <w:color w:val="191919"/>
          <w:szCs w:val="21"/>
        </w:rPr>
        <w:t xml:space="preserve">vorska ulica 3a, 6215 Divača, v </w:t>
      </w:r>
      <w:r w:rsidRPr="003125D1">
        <w:rPr>
          <w:rFonts w:cs="Arial"/>
          <w:color w:val="191919"/>
          <w:szCs w:val="21"/>
        </w:rPr>
        <w:t xml:space="preserve">roku </w:t>
      </w:r>
      <w:r w:rsidR="00435CAD">
        <w:rPr>
          <w:rFonts w:cs="Arial"/>
          <w:color w:val="191919"/>
          <w:szCs w:val="21"/>
        </w:rPr>
        <w:t xml:space="preserve">osmih </w:t>
      </w:r>
      <w:r w:rsidRPr="003125D1">
        <w:rPr>
          <w:rFonts w:cs="Arial"/>
          <w:color w:val="191919"/>
          <w:szCs w:val="21"/>
        </w:rPr>
        <w:t>dneh od dneva zaključka razpisa.</w:t>
      </w:r>
    </w:p>
    <w:p w14:paraId="7E9496C4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Odpiranje vlog ni javno.</w:t>
      </w:r>
    </w:p>
    <w:p w14:paraId="2568E0EE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4389CA86" w14:textId="77777777" w:rsidR="00F10D0A" w:rsidRPr="00F10D0A" w:rsidRDefault="00F10D0A" w:rsidP="00F10D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F10D0A">
        <w:rPr>
          <w:rFonts w:cs="Arial"/>
          <w:color w:val="191919"/>
          <w:szCs w:val="21"/>
        </w:rPr>
        <w:t xml:space="preserve">V primeru formalno nepopolne vloge komisija v 8 dneh od odpiranja vloge pozove vlagatelja, da v roku 8 dni od prejetega poziva dopolni vlogo. Komisija lahko zaradi pojasnitve oziroma preveritve v vlogi navedenih podatkov od vlagatelja zahteva tudi dostavo druge dokumentacije, ki v tem razpisu ni zahtevana. Vloge, ki v postavljenem roku ne bodo dopolnjene, bodo s sklepom zavržene. </w:t>
      </w:r>
    </w:p>
    <w:p w14:paraId="182B5C23" w14:textId="77777777" w:rsidR="00F10D0A" w:rsidRDefault="00F10D0A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527A5BF1" w14:textId="4B5952D6" w:rsidR="00F10D0A" w:rsidRPr="00F10D0A" w:rsidRDefault="00F10D0A" w:rsidP="00F10D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F10D0A">
        <w:rPr>
          <w:rFonts w:cs="Arial"/>
          <w:color w:val="191919"/>
          <w:szCs w:val="21"/>
        </w:rPr>
        <w:lastRenderedPageBreak/>
        <w:t>Prijavitelji bodo obveščeni o izidu razpisa najkasneje v roku 90 dneh po zaključku razpisa</w:t>
      </w:r>
      <w:r w:rsidR="0093780D">
        <w:rPr>
          <w:rFonts w:cs="Arial"/>
          <w:color w:val="191919"/>
          <w:szCs w:val="21"/>
        </w:rPr>
        <w:t xml:space="preserve"> z odločbo,</w:t>
      </w:r>
      <w:r w:rsidRPr="00F10D0A">
        <w:rPr>
          <w:rFonts w:cs="Arial"/>
          <w:color w:val="191919"/>
          <w:szCs w:val="21"/>
        </w:rPr>
        <w:t xml:space="preserve"> ki </w:t>
      </w:r>
      <w:r w:rsidR="0093780D">
        <w:rPr>
          <w:rFonts w:cs="Arial"/>
          <w:color w:val="191919"/>
          <w:szCs w:val="21"/>
        </w:rPr>
        <w:t>jo</w:t>
      </w:r>
      <w:r w:rsidRPr="00F10D0A">
        <w:rPr>
          <w:rFonts w:cs="Arial"/>
          <w:color w:val="191919"/>
          <w:szCs w:val="21"/>
        </w:rPr>
        <w:t xml:space="preserve"> na podlagi odločitve komisije izda direktor občinske uprave oziroma oseba, ki je od predstojnika pooblaščena za sprejetje odločitve o dodelitvi sredstev.</w:t>
      </w:r>
    </w:p>
    <w:p w14:paraId="3B26135A" w14:textId="77777777" w:rsidR="00F10D0A" w:rsidRDefault="00F10D0A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3EC145A1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Cs w:val="21"/>
        </w:rPr>
      </w:pPr>
      <w:r w:rsidRPr="003125D1">
        <w:rPr>
          <w:rFonts w:cs="Arial"/>
          <w:b/>
          <w:color w:val="191919"/>
          <w:szCs w:val="21"/>
        </w:rPr>
        <w:t>9. KRAJ IN ČAS, KJER LAHKO ZAINTERESIRANI DVIGNEJO RAZPISNO DOKUMENTACIJO</w:t>
      </w:r>
    </w:p>
    <w:p w14:paraId="1798F47A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Razpisna dokumentacija je od dneva te objave do iztek</w:t>
      </w:r>
      <w:r>
        <w:rPr>
          <w:rFonts w:cs="Arial"/>
          <w:color w:val="191919"/>
          <w:szCs w:val="21"/>
        </w:rPr>
        <w:t xml:space="preserve">a prijavnega roka dosegljiva na </w:t>
      </w:r>
      <w:r w:rsidRPr="003125D1">
        <w:rPr>
          <w:rFonts w:cs="Arial"/>
          <w:color w:val="191919"/>
          <w:szCs w:val="21"/>
        </w:rPr>
        <w:t>spletni strani občine Divača, na naslovu http://www.divac</w:t>
      </w:r>
      <w:r>
        <w:rPr>
          <w:rFonts w:cs="Arial"/>
          <w:color w:val="191919"/>
          <w:szCs w:val="21"/>
        </w:rPr>
        <w:t xml:space="preserve">a.si ali pa v času uradnih ur v </w:t>
      </w:r>
      <w:r w:rsidRPr="003125D1">
        <w:rPr>
          <w:rFonts w:cs="Arial"/>
          <w:color w:val="191919"/>
          <w:szCs w:val="21"/>
        </w:rPr>
        <w:t>sprejemni pisarni o</w:t>
      </w:r>
      <w:r>
        <w:rPr>
          <w:rFonts w:cs="Arial"/>
          <w:color w:val="191919"/>
          <w:szCs w:val="21"/>
        </w:rPr>
        <w:t>bč</w:t>
      </w:r>
      <w:r w:rsidRPr="003125D1">
        <w:rPr>
          <w:rFonts w:cs="Arial"/>
          <w:color w:val="191919"/>
          <w:szCs w:val="21"/>
        </w:rPr>
        <w:t>ine Divača.</w:t>
      </w:r>
    </w:p>
    <w:p w14:paraId="61E7AEA1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10234D2E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color w:val="191919"/>
          <w:szCs w:val="21"/>
        </w:rPr>
      </w:pPr>
      <w:r w:rsidRPr="003125D1">
        <w:rPr>
          <w:rFonts w:cs="Arial"/>
          <w:b/>
          <w:color w:val="191919"/>
          <w:szCs w:val="21"/>
        </w:rPr>
        <w:t>10. DODATNE INFORMACIJE V ZVEZI Z RAZPISOM</w:t>
      </w:r>
    </w:p>
    <w:p w14:paraId="35548666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Vse dodatne informacije v zvezi s</w:t>
      </w:r>
      <w:r>
        <w:rPr>
          <w:rFonts w:cs="Arial"/>
          <w:color w:val="191919"/>
          <w:szCs w:val="21"/>
        </w:rPr>
        <w:t xml:space="preserve"> </w:t>
      </w:r>
      <w:r w:rsidRPr="003125D1">
        <w:rPr>
          <w:rFonts w:cs="Arial"/>
          <w:color w:val="191919"/>
          <w:szCs w:val="21"/>
        </w:rPr>
        <w:t>tem javnim razpisom so n</w:t>
      </w:r>
      <w:r>
        <w:rPr>
          <w:rFonts w:cs="Arial"/>
          <w:color w:val="191919"/>
          <w:szCs w:val="21"/>
        </w:rPr>
        <w:t xml:space="preserve">a voljo na sedežu Občine Divača </w:t>
      </w:r>
      <w:r w:rsidRPr="003125D1">
        <w:rPr>
          <w:rFonts w:cs="Arial"/>
          <w:color w:val="191919"/>
          <w:szCs w:val="21"/>
        </w:rPr>
        <w:t>ali po tel. 05/7310-938 - kontaktna oseba Nataša Macarol.</w:t>
      </w:r>
    </w:p>
    <w:p w14:paraId="06B4C2BC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5F9F6B4E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01E47458" w14:textId="7BF4BB78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 xml:space="preserve">Številka: </w:t>
      </w:r>
      <w:r w:rsidR="002114F3">
        <w:rPr>
          <w:rFonts w:cs="Arial"/>
          <w:color w:val="191919"/>
          <w:szCs w:val="21"/>
        </w:rPr>
        <w:t>410-0079/2025-4</w:t>
      </w:r>
    </w:p>
    <w:p w14:paraId="345001C0" w14:textId="31116B0F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Divača</w:t>
      </w:r>
      <w:r w:rsidR="00435CAD">
        <w:rPr>
          <w:rFonts w:cs="Arial"/>
          <w:color w:val="191919"/>
          <w:szCs w:val="21"/>
        </w:rPr>
        <w:t xml:space="preserve">, </w:t>
      </w:r>
      <w:r w:rsidR="002114F3">
        <w:rPr>
          <w:rFonts w:cs="Arial"/>
          <w:color w:val="191919"/>
          <w:szCs w:val="21"/>
        </w:rPr>
        <w:t>10. 12. 2025</w:t>
      </w:r>
    </w:p>
    <w:p w14:paraId="7C5FFBEA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095036B3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654F19B6" w14:textId="77777777" w:rsidR="002E222C" w:rsidRPr="003125D1" w:rsidRDefault="002E222C" w:rsidP="002E222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Županja Občine Divača</w:t>
      </w:r>
    </w:p>
    <w:p w14:paraId="269A4D29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cs="Arial"/>
          <w:color w:val="191919"/>
          <w:szCs w:val="21"/>
        </w:rPr>
      </w:pPr>
      <w:r w:rsidRPr="003125D1">
        <w:rPr>
          <w:rFonts w:cs="Arial"/>
          <w:color w:val="191919"/>
          <w:szCs w:val="21"/>
        </w:rPr>
        <w:t>Alenka Štrucl Dovgan</w:t>
      </w:r>
    </w:p>
    <w:p w14:paraId="088EE2E8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cs="Arial"/>
          <w:color w:val="191919"/>
          <w:szCs w:val="21"/>
        </w:rPr>
      </w:pPr>
    </w:p>
    <w:p w14:paraId="6CA39CEB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cs="Arial"/>
          <w:color w:val="191919"/>
          <w:szCs w:val="21"/>
        </w:rPr>
      </w:pPr>
    </w:p>
    <w:p w14:paraId="5BC7DDE1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1D97D9FB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65923278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34A71FF4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0A819EDF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9B89293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28DBE8C5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177D9F77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495B6029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5184ED1E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73898B23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7EABA57D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19F89C48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719030F9" w14:textId="77777777" w:rsidR="002E222C" w:rsidRDefault="002E222C" w:rsidP="002E222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191919"/>
          <w:szCs w:val="21"/>
        </w:rPr>
      </w:pPr>
    </w:p>
    <w:p w14:paraId="43B3B0D9" w14:textId="77777777" w:rsidR="00F73293" w:rsidRDefault="00F73293"/>
    <w:sectPr w:rsidR="00F73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C5D1E"/>
    <w:multiLevelType w:val="hybridMultilevel"/>
    <w:tmpl w:val="5AAA7D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6A466A">
      <w:numFmt w:val="bullet"/>
      <w:lvlText w:val="•"/>
      <w:lvlJc w:val="left"/>
      <w:pPr>
        <w:ind w:left="1440" w:hanging="360"/>
      </w:pPr>
      <w:rPr>
        <w:rFonts w:ascii="Calibri" w:eastAsiaTheme="minorHAnsi" w:hAnsi="Calibri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D5E80"/>
    <w:multiLevelType w:val="hybridMultilevel"/>
    <w:tmpl w:val="E17E37D0"/>
    <w:lvl w:ilvl="0" w:tplc="BBC62AF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F75BF"/>
    <w:multiLevelType w:val="hybridMultilevel"/>
    <w:tmpl w:val="08D63A6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653D0"/>
    <w:multiLevelType w:val="hybridMultilevel"/>
    <w:tmpl w:val="4FA00886"/>
    <w:lvl w:ilvl="0" w:tplc="A338037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3BB27F0"/>
    <w:multiLevelType w:val="hybridMultilevel"/>
    <w:tmpl w:val="FB2C6EC2"/>
    <w:lvl w:ilvl="0" w:tplc="5A0ABBD8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32E8E"/>
    <w:multiLevelType w:val="hybridMultilevel"/>
    <w:tmpl w:val="73308180"/>
    <w:lvl w:ilvl="0" w:tplc="A3380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7A2730"/>
    <w:multiLevelType w:val="hybridMultilevel"/>
    <w:tmpl w:val="1DBAE082"/>
    <w:lvl w:ilvl="0" w:tplc="A3380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9859721">
    <w:abstractNumId w:val="6"/>
  </w:num>
  <w:num w:numId="2" w16cid:durableId="624194567">
    <w:abstractNumId w:val="2"/>
  </w:num>
  <w:num w:numId="3" w16cid:durableId="1021011124">
    <w:abstractNumId w:val="5"/>
  </w:num>
  <w:num w:numId="4" w16cid:durableId="1025793452">
    <w:abstractNumId w:val="0"/>
  </w:num>
  <w:num w:numId="5" w16cid:durableId="232469891">
    <w:abstractNumId w:val="3"/>
  </w:num>
  <w:num w:numId="6" w16cid:durableId="1051270539">
    <w:abstractNumId w:val="4"/>
  </w:num>
  <w:num w:numId="7" w16cid:durableId="690839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22C"/>
    <w:rsid w:val="000B2D8B"/>
    <w:rsid w:val="001411DE"/>
    <w:rsid w:val="002114F3"/>
    <w:rsid w:val="002137D7"/>
    <w:rsid w:val="0027024A"/>
    <w:rsid w:val="002A3EEB"/>
    <w:rsid w:val="002D25C7"/>
    <w:rsid w:val="002E222C"/>
    <w:rsid w:val="002E69E6"/>
    <w:rsid w:val="00435CAD"/>
    <w:rsid w:val="00480EC0"/>
    <w:rsid w:val="00590125"/>
    <w:rsid w:val="006A48F9"/>
    <w:rsid w:val="00785880"/>
    <w:rsid w:val="007B7772"/>
    <w:rsid w:val="00842E24"/>
    <w:rsid w:val="00873FB2"/>
    <w:rsid w:val="0093780D"/>
    <w:rsid w:val="009F67E3"/>
    <w:rsid w:val="00A2206B"/>
    <w:rsid w:val="00AE397C"/>
    <w:rsid w:val="00BF3B26"/>
    <w:rsid w:val="00C5412A"/>
    <w:rsid w:val="00CD004A"/>
    <w:rsid w:val="00CE51E6"/>
    <w:rsid w:val="00CF1DE1"/>
    <w:rsid w:val="00D57363"/>
    <w:rsid w:val="00E27A1D"/>
    <w:rsid w:val="00E705D2"/>
    <w:rsid w:val="00E7660B"/>
    <w:rsid w:val="00EC53ED"/>
    <w:rsid w:val="00F10D0A"/>
    <w:rsid w:val="00F14209"/>
    <w:rsid w:val="00F52D2B"/>
    <w:rsid w:val="00F73293"/>
    <w:rsid w:val="00FE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14FA2"/>
  <w15:docId w15:val="{56DF0745-5187-4806-9365-59E31FE43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E222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E222C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C5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C53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 Macarol</dc:creator>
  <cp:lastModifiedBy>Nataša Macarol</cp:lastModifiedBy>
  <cp:revision>2</cp:revision>
  <cp:lastPrinted>2025-12-10T07:01:00Z</cp:lastPrinted>
  <dcterms:created xsi:type="dcterms:W3CDTF">2025-12-10T07:01:00Z</dcterms:created>
  <dcterms:modified xsi:type="dcterms:W3CDTF">2025-12-10T07:01:00Z</dcterms:modified>
</cp:coreProperties>
</file>